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CA" w:rsidRDefault="00111A8B" w:rsidP="00FC7698">
      <w:pPr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</w:rPr>
        <w:t>Угличском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муниципальном районе </w:t>
      </w:r>
      <w:r w:rsidR="00FC7698">
        <w:rPr>
          <w:rFonts w:ascii="Times New Roman" w:hAnsi="Times New Roman" w:cs="Times New Roman"/>
          <w:b/>
          <w:sz w:val="32"/>
        </w:rPr>
        <w:t>Ярославской области</w:t>
      </w:r>
    </w:p>
    <w:p w:rsidR="00111A8B" w:rsidRDefault="00111A8B" w:rsidP="00111A8B">
      <w:pPr>
        <w:ind w:left="141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ежегодно проводится молодежный </w:t>
      </w:r>
    </w:p>
    <w:p w:rsidR="00111A8B" w:rsidRDefault="00111A8B" w:rsidP="00111A8B">
      <w:pPr>
        <w:ind w:left="-142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историко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патриотический фестиваль « По вехам истории».</w:t>
      </w:r>
    </w:p>
    <w:p w:rsidR="00B004F7" w:rsidRPr="00B004F7" w:rsidRDefault="00B004F7" w:rsidP="00111A8B">
      <w:pPr>
        <w:ind w:left="-142"/>
        <w:rPr>
          <w:rFonts w:ascii="Times New Roman" w:hAnsi="Times New Roman" w:cs="Times New Roman"/>
          <w:sz w:val="32"/>
        </w:rPr>
      </w:pPr>
      <w:r w:rsidRPr="00B004F7">
        <w:rPr>
          <w:rFonts w:ascii="Times New Roman" w:hAnsi="Times New Roman" w:cs="Times New Roman"/>
          <w:sz w:val="32"/>
        </w:rPr>
        <w:t>Фестиваль проводится ежегодно в начале сентября</w:t>
      </w:r>
      <w:r>
        <w:rPr>
          <w:rFonts w:ascii="Times New Roman" w:hAnsi="Times New Roman" w:cs="Times New Roman"/>
          <w:sz w:val="32"/>
        </w:rPr>
        <w:t>.</w:t>
      </w:r>
    </w:p>
    <w:p w:rsidR="00111A8B" w:rsidRDefault="00111A8B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Это единственный в России фестиваль братства и культурного обмена между русским и татарским народами. Тематика фестиваля уходит корнями в 13 век, ко временам сражения русских и татарских войск, поэтому тема патриотизма, любви к своей малой родине и единения народов проходит красной нитью через все мероприятие праздника.</w:t>
      </w:r>
    </w:p>
    <w:p w:rsidR="00111A8B" w:rsidRDefault="00F740CD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111A8B">
        <w:rPr>
          <w:rFonts w:ascii="Times New Roman" w:hAnsi="Times New Roman" w:cs="Times New Roman"/>
          <w:sz w:val="32"/>
        </w:rPr>
        <w:t>Основной целью фестиваля является воспитание у подрастающего поколения патриотизма и гордости за свою родину. Мероприятия такого рода подталкивают интерес</w:t>
      </w:r>
      <w:r>
        <w:rPr>
          <w:rFonts w:ascii="Times New Roman" w:hAnsi="Times New Roman" w:cs="Times New Roman"/>
          <w:sz w:val="32"/>
        </w:rPr>
        <w:t xml:space="preserve"> к изучению истории своего края, традиций и обычаев других народностей.</w:t>
      </w:r>
    </w:p>
    <w:p w:rsidR="00F740CD" w:rsidRDefault="00F740CD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С каждым годом фестиваль набирает обороты. Если в 2008 году на фестиваль приехали дети и взрослые только Угличского района численностью</w:t>
      </w:r>
      <w:r w:rsidR="000871AE">
        <w:rPr>
          <w:rFonts w:ascii="Times New Roman" w:hAnsi="Times New Roman" w:cs="Times New Roman"/>
          <w:sz w:val="32"/>
        </w:rPr>
        <w:t xml:space="preserve"> не более 150 человек, то в 2014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году  только</w:t>
      </w:r>
      <w:proofErr w:type="gramEnd"/>
      <w:r>
        <w:rPr>
          <w:rFonts w:ascii="Times New Roman" w:hAnsi="Times New Roman" w:cs="Times New Roman"/>
          <w:sz w:val="32"/>
        </w:rPr>
        <w:t xml:space="preserve"> детей </w:t>
      </w:r>
      <w:r w:rsidR="003B1A1B">
        <w:rPr>
          <w:rFonts w:ascii="Times New Roman" w:hAnsi="Times New Roman" w:cs="Times New Roman"/>
          <w:sz w:val="32"/>
        </w:rPr>
        <w:t>школьного возраста и молодежи насчитывалось более 700 человек.</w:t>
      </w:r>
    </w:p>
    <w:p w:rsidR="003B1A1B" w:rsidRDefault="003B1A1B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На поляне фестиваля организуется детский палаточный лагерь для старшеклассников. </w:t>
      </w:r>
    </w:p>
    <w:p w:rsidR="003B1A1B" w:rsidRDefault="003B1A1B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Ежегодно в программе 1-го дня фестиваля – научно-практическая конференция с </w:t>
      </w:r>
      <w:proofErr w:type="spellStart"/>
      <w:r>
        <w:rPr>
          <w:rFonts w:ascii="Times New Roman" w:hAnsi="Times New Roman" w:cs="Times New Roman"/>
          <w:sz w:val="32"/>
        </w:rPr>
        <w:t>этнотематикой</w:t>
      </w:r>
      <w:proofErr w:type="spellEnd"/>
      <w:r>
        <w:rPr>
          <w:rFonts w:ascii="Times New Roman" w:hAnsi="Times New Roman" w:cs="Times New Roman"/>
          <w:sz w:val="32"/>
        </w:rPr>
        <w:t>, при участии российских историков и краеведов.</w:t>
      </w:r>
    </w:p>
    <w:p w:rsidR="003B1A1B" w:rsidRDefault="003B1A1B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программе 2-го дня фестиваля: панихида по павшим русским воинам у Поклонного креста; возложение венков и гирлянд в память о защитниках русской земли; театрализованное представление с историческими экскурсами, фольклорными зарисовками, постановочными боями клубов исторической реконструкции, шоу канатоходцев.</w:t>
      </w:r>
    </w:p>
    <w:p w:rsidR="003B1A1B" w:rsidRDefault="003B1A1B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В концертной программе принимают участие известные творческие коллективы Ярославской, Владимирской, Тверской областей; артисты различных диаспор народов России; гости из республики Татарстан; исполнители бардовских песен.</w:t>
      </w:r>
    </w:p>
    <w:p w:rsidR="003B1A1B" w:rsidRDefault="003B1A1B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Для гостей фестиваля </w:t>
      </w:r>
      <w:r w:rsidR="00A77CE5">
        <w:rPr>
          <w:rFonts w:ascii="Times New Roman" w:hAnsi="Times New Roman" w:cs="Times New Roman"/>
          <w:sz w:val="32"/>
        </w:rPr>
        <w:t>проводятся мастер – классы по плетению оберегов и венков, стрельбе из лука, росписи по дереву, изготовлению кукол, гончарных изделий, барельефов воинов из пластилина.</w:t>
      </w:r>
    </w:p>
    <w:p w:rsidR="00A77CE5" w:rsidRDefault="00A77CE5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Между школьниками проводится спортивно – историческая эстафета «Храни родную землю», молодежные команды города и села активно участвуют в «Сельских играх». И взрослые и дети могут поучаствовать в «Народных забавах»: игре в городки, лапту, катании на лошадях, веселых конкурсах.</w:t>
      </w:r>
    </w:p>
    <w:p w:rsidR="00A77CE5" w:rsidRDefault="00A77CE5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 корчме «У реки Татарки» можно продегустировать блюда русской и татарской национальной кухни, а на «Ярмарке ремесел» купить рукодельные творения мастеров и продукты крестьянского быта.</w:t>
      </w:r>
    </w:p>
    <w:p w:rsidR="00A77CE5" w:rsidRDefault="00A77CE5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С каждым годом на фестиваль приезжает все больше и больше любителей истории, искусства, русской деревни и активного отдыха. В ближайших планах сделать фестиваль многонациональным, расширить формат, выйти на федеральный уровень.</w:t>
      </w:r>
    </w:p>
    <w:p w:rsidR="00F740CD" w:rsidRPr="00111A8B" w:rsidRDefault="00B004F7" w:rsidP="00111A8B">
      <w:pPr>
        <w:ind w:left="-851"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bookmarkStart w:id="0" w:name="_GoBack"/>
      <w:bookmarkEnd w:id="0"/>
      <w:r w:rsidR="00F740CD">
        <w:rPr>
          <w:rFonts w:ascii="Times New Roman" w:hAnsi="Times New Roman" w:cs="Times New Roman"/>
          <w:sz w:val="32"/>
        </w:rPr>
        <w:t xml:space="preserve">  </w:t>
      </w:r>
    </w:p>
    <w:p w:rsidR="00111A8B" w:rsidRPr="00111A8B" w:rsidRDefault="00111A8B" w:rsidP="00111A8B">
      <w:pPr>
        <w:ind w:left="-284"/>
        <w:rPr>
          <w:rFonts w:ascii="Times New Roman" w:hAnsi="Times New Roman" w:cs="Times New Roman"/>
          <w:b/>
          <w:sz w:val="32"/>
        </w:rPr>
      </w:pPr>
    </w:p>
    <w:sectPr w:rsidR="00111A8B" w:rsidRPr="00111A8B" w:rsidSect="00111A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A8B"/>
    <w:rsid w:val="000871AE"/>
    <w:rsid w:val="00111A8B"/>
    <w:rsid w:val="002A0FCF"/>
    <w:rsid w:val="003B1A1B"/>
    <w:rsid w:val="005143CD"/>
    <w:rsid w:val="005916B2"/>
    <w:rsid w:val="006C3BCA"/>
    <w:rsid w:val="00A77CE5"/>
    <w:rsid w:val="00B004F7"/>
    <w:rsid w:val="00E65BDB"/>
    <w:rsid w:val="00F740CD"/>
    <w:rsid w:val="00FC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97CE-61FC-418D-81B8-7C0CD22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User</cp:lastModifiedBy>
  <cp:revision>6</cp:revision>
  <cp:lastPrinted>2012-07-18T09:42:00Z</cp:lastPrinted>
  <dcterms:created xsi:type="dcterms:W3CDTF">2012-07-12T10:00:00Z</dcterms:created>
  <dcterms:modified xsi:type="dcterms:W3CDTF">2014-12-24T06:28:00Z</dcterms:modified>
</cp:coreProperties>
</file>